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7D" w:rsidRPr="003B5712" w:rsidRDefault="00F75378" w:rsidP="00C52503">
      <w:pPr>
        <w:jc w:val="both"/>
        <w:rPr>
          <w:rFonts w:ascii="Century Schoolbook" w:hAnsi="Century Schoolbook"/>
          <w:sz w:val="24"/>
          <w:szCs w:val="24"/>
        </w:rPr>
      </w:pPr>
      <w:r w:rsidRPr="003B5712">
        <w:rPr>
          <w:rFonts w:ascii="Century Schoolbook" w:hAnsi="Century Schoolbook"/>
          <w:sz w:val="24"/>
          <w:szCs w:val="24"/>
        </w:rPr>
        <w:t xml:space="preserve">Vorrei aprire </w:t>
      </w:r>
      <w:r w:rsidR="001B1493" w:rsidRPr="003B5712">
        <w:rPr>
          <w:rFonts w:ascii="Century Schoolbook" w:hAnsi="Century Schoolbook"/>
          <w:sz w:val="24"/>
          <w:szCs w:val="24"/>
        </w:rPr>
        <w:t xml:space="preserve">i lavori di </w:t>
      </w:r>
      <w:r w:rsidRPr="003B5712">
        <w:rPr>
          <w:rFonts w:ascii="Century Schoolbook" w:hAnsi="Century Schoolbook"/>
          <w:sz w:val="24"/>
          <w:szCs w:val="24"/>
        </w:rPr>
        <w:t xml:space="preserve">questo pomeriggio </w:t>
      </w:r>
      <w:r w:rsidR="005576AC" w:rsidRPr="003B5712">
        <w:rPr>
          <w:rFonts w:ascii="Century Schoolbook" w:hAnsi="Century Schoolbook"/>
          <w:sz w:val="24"/>
          <w:szCs w:val="24"/>
        </w:rPr>
        <w:t xml:space="preserve">facendo un accenno allo spirito che anima questo incontro e </w:t>
      </w:r>
      <w:r w:rsidR="001B1493" w:rsidRPr="003B5712">
        <w:rPr>
          <w:rFonts w:ascii="Century Schoolbook" w:hAnsi="Century Schoolbook"/>
          <w:sz w:val="24"/>
          <w:szCs w:val="24"/>
        </w:rPr>
        <w:t>alcuni</w:t>
      </w:r>
      <w:r w:rsidRPr="003B5712">
        <w:rPr>
          <w:rFonts w:ascii="Century Schoolbook" w:hAnsi="Century Schoolbook"/>
          <w:sz w:val="24"/>
          <w:szCs w:val="24"/>
        </w:rPr>
        <w:t xml:space="preserve"> ringraziamenti</w:t>
      </w:r>
      <w:r w:rsidR="005576AC" w:rsidRPr="003B5712">
        <w:rPr>
          <w:rFonts w:ascii="Century Schoolbook" w:hAnsi="Century Schoolbook"/>
          <w:sz w:val="24"/>
          <w:szCs w:val="24"/>
        </w:rPr>
        <w:t>.</w:t>
      </w:r>
      <w:r w:rsidRPr="003B5712">
        <w:rPr>
          <w:rFonts w:ascii="Century Schoolbook" w:hAnsi="Century Schoolbook"/>
          <w:sz w:val="24"/>
          <w:szCs w:val="24"/>
        </w:rPr>
        <w:t xml:space="preserve"> </w:t>
      </w:r>
    </w:p>
    <w:p w:rsidR="00B6414F" w:rsidRPr="003B5712" w:rsidRDefault="00B6414F" w:rsidP="00C52503">
      <w:pPr>
        <w:jc w:val="both"/>
        <w:rPr>
          <w:rFonts w:ascii="Century Schoolbook" w:hAnsi="Century Schoolbook"/>
          <w:sz w:val="24"/>
          <w:szCs w:val="24"/>
        </w:rPr>
      </w:pPr>
      <w:r w:rsidRPr="003B5712">
        <w:rPr>
          <w:rFonts w:ascii="Century Schoolbook" w:hAnsi="Century Schoolbook"/>
          <w:sz w:val="24"/>
          <w:szCs w:val="24"/>
        </w:rPr>
        <w:t xml:space="preserve">Per </w:t>
      </w:r>
      <w:r w:rsidR="005576AC" w:rsidRPr="003B5712">
        <w:rPr>
          <w:rFonts w:ascii="Century Schoolbook" w:hAnsi="Century Schoolbook"/>
          <w:sz w:val="24"/>
          <w:szCs w:val="24"/>
        </w:rPr>
        <w:t xml:space="preserve">me che insegno diritto amministrativo e per Fabio </w:t>
      </w:r>
      <w:proofErr w:type="spellStart"/>
      <w:r w:rsidR="005576AC" w:rsidRPr="003B5712">
        <w:rPr>
          <w:rFonts w:ascii="Century Schoolbook" w:hAnsi="Century Schoolbook"/>
          <w:sz w:val="24"/>
          <w:szCs w:val="24"/>
        </w:rPr>
        <w:t>Macioce</w:t>
      </w:r>
      <w:proofErr w:type="spellEnd"/>
      <w:r w:rsidR="005576AC" w:rsidRPr="003B5712">
        <w:rPr>
          <w:rFonts w:ascii="Century Schoolbook" w:hAnsi="Century Schoolbook"/>
          <w:sz w:val="24"/>
          <w:szCs w:val="24"/>
        </w:rPr>
        <w:t xml:space="preserve">, filosofo del diritto, </w:t>
      </w:r>
      <w:r w:rsidRPr="003B5712">
        <w:rPr>
          <w:rFonts w:ascii="Century Schoolbook" w:hAnsi="Century Schoolbook"/>
          <w:sz w:val="24"/>
          <w:szCs w:val="24"/>
        </w:rPr>
        <w:t>questo pomeriggio rappresenta un’incursione in un ambito che non ci appartiene come studiosi, ma a cui teniamo moltissimo in quanto persone</w:t>
      </w:r>
      <w:r w:rsidR="00E5243E" w:rsidRPr="003B5712">
        <w:rPr>
          <w:rFonts w:ascii="Century Schoolbook" w:hAnsi="Century Schoolbook"/>
          <w:sz w:val="24"/>
          <w:szCs w:val="24"/>
        </w:rPr>
        <w:t xml:space="preserve"> ed educatori</w:t>
      </w:r>
      <w:r w:rsidRPr="003B5712">
        <w:rPr>
          <w:rFonts w:ascii="Century Schoolbook" w:hAnsi="Century Schoolbook"/>
          <w:sz w:val="24"/>
          <w:szCs w:val="24"/>
        </w:rPr>
        <w:t xml:space="preserve">. </w:t>
      </w:r>
    </w:p>
    <w:p w:rsidR="005D1E62" w:rsidRPr="003B5712" w:rsidRDefault="00B6414F" w:rsidP="00C52503">
      <w:pPr>
        <w:jc w:val="both"/>
        <w:rPr>
          <w:rFonts w:ascii="Century Schoolbook" w:hAnsi="Century Schoolbook"/>
          <w:sz w:val="24"/>
          <w:szCs w:val="24"/>
        </w:rPr>
      </w:pPr>
      <w:r w:rsidRPr="003B5712">
        <w:rPr>
          <w:rFonts w:ascii="Century Schoolbook" w:hAnsi="Century Schoolbook"/>
          <w:sz w:val="24"/>
          <w:szCs w:val="24"/>
        </w:rPr>
        <w:t xml:space="preserve">Come tanti, siamo profondamente colpiti dalle tensioni e dalle notizie di gesti sempre più violenti </w:t>
      </w:r>
      <w:r w:rsidR="005D1E62" w:rsidRPr="003B5712">
        <w:rPr>
          <w:rFonts w:ascii="Century Schoolbook" w:hAnsi="Century Schoolbook"/>
          <w:sz w:val="24"/>
          <w:szCs w:val="24"/>
        </w:rPr>
        <w:t xml:space="preserve">che </w:t>
      </w:r>
      <w:r w:rsidRPr="003B5712">
        <w:rPr>
          <w:rFonts w:ascii="Century Schoolbook" w:hAnsi="Century Schoolbook"/>
          <w:sz w:val="24"/>
          <w:szCs w:val="24"/>
        </w:rPr>
        <w:t xml:space="preserve">interessano cittadine e cittadini iraniani. </w:t>
      </w:r>
    </w:p>
    <w:p w:rsidR="005D1E62" w:rsidRPr="003B5712" w:rsidRDefault="00B6414F" w:rsidP="00C52503">
      <w:pPr>
        <w:jc w:val="both"/>
        <w:rPr>
          <w:rFonts w:ascii="Century Schoolbook" w:hAnsi="Century Schoolbook"/>
          <w:color w:val="000000"/>
          <w:sz w:val="24"/>
          <w:szCs w:val="24"/>
        </w:rPr>
      </w:pPr>
      <w:r w:rsidRPr="003B5712">
        <w:rPr>
          <w:rFonts w:ascii="Century Schoolbook" w:hAnsi="Century Schoolbook"/>
          <w:sz w:val="24"/>
          <w:szCs w:val="24"/>
        </w:rPr>
        <w:t xml:space="preserve">Abbiamo pensato che fosse necessario parlarne con gli studenti e agli studenti </w:t>
      </w:r>
      <w:r w:rsidR="005D1E62" w:rsidRPr="003B5712">
        <w:rPr>
          <w:rFonts w:ascii="Century Schoolbook" w:hAnsi="Century Schoolbook"/>
          <w:color w:val="000000"/>
          <w:sz w:val="24"/>
          <w:szCs w:val="24"/>
        </w:rPr>
        <w:t>alla ricerca di una comprensione ampia della cultura e della società d</w:t>
      </w:r>
      <w:r w:rsidR="005576AC" w:rsidRPr="003B5712">
        <w:rPr>
          <w:rFonts w:ascii="Century Schoolbook" w:hAnsi="Century Schoolbook"/>
          <w:color w:val="000000"/>
          <w:sz w:val="24"/>
          <w:szCs w:val="24"/>
        </w:rPr>
        <w:t>ell’IRAN</w:t>
      </w:r>
      <w:r w:rsidR="001B1493" w:rsidRPr="003B5712">
        <w:rPr>
          <w:rFonts w:ascii="Century Schoolbook" w:hAnsi="Century Schoolbook"/>
          <w:color w:val="000000"/>
          <w:sz w:val="24"/>
          <w:szCs w:val="24"/>
        </w:rPr>
        <w:t>. A</w:t>
      </w:r>
      <w:r w:rsidR="00E5243E" w:rsidRPr="003B5712">
        <w:rPr>
          <w:rFonts w:ascii="Century Schoolbook" w:hAnsi="Century Schoolbook"/>
          <w:color w:val="000000"/>
          <w:sz w:val="24"/>
          <w:szCs w:val="24"/>
        </w:rPr>
        <w:t xml:space="preserve">bbiamo deciso di farlo 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attraverso uno sguardo pluridisciplinare </w:t>
      </w:r>
      <w:r w:rsidR="006060E8" w:rsidRPr="003B5712">
        <w:rPr>
          <w:rFonts w:ascii="Century Schoolbook" w:hAnsi="Century Schoolbook"/>
          <w:color w:val="000000"/>
          <w:sz w:val="24"/>
          <w:szCs w:val="24"/>
        </w:rPr>
        <w:t xml:space="preserve">che mette al centro </w:t>
      </w:r>
      <w:r w:rsidRPr="003B5712">
        <w:rPr>
          <w:rFonts w:ascii="Century Schoolbook" w:hAnsi="Century Schoolbook"/>
          <w:color w:val="000000"/>
          <w:sz w:val="24"/>
          <w:szCs w:val="24"/>
        </w:rPr>
        <w:t>la letteratura</w:t>
      </w:r>
      <w:r w:rsidR="005D1E62" w:rsidRPr="003B5712">
        <w:rPr>
          <w:rFonts w:ascii="Century Schoolbook" w:hAnsi="Century Schoolbook"/>
          <w:color w:val="000000"/>
          <w:sz w:val="24"/>
          <w:szCs w:val="24"/>
        </w:rPr>
        <w:t>.</w:t>
      </w:r>
      <w:r w:rsidR="00886F2D" w:rsidRPr="003B5712">
        <w:rPr>
          <w:rFonts w:ascii="Century Schoolbook" w:hAnsi="Century Schoolbook"/>
          <w:color w:val="000000"/>
          <w:sz w:val="24"/>
          <w:szCs w:val="24"/>
        </w:rPr>
        <w:t xml:space="preserve"> </w:t>
      </w:r>
    </w:p>
    <w:p w:rsidR="009F0155" w:rsidRPr="003B5712" w:rsidRDefault="008F5349" w:rsidP="00C52503">
      <w:pPr>
        <w:jc w:val="both"/>
        <w:rPr>
          <w:rFonts w:ascii="Century Schoolbook" w:hAnsi="Century Schoolbook"/>
          <w:color w:val="000000"/>
          <w:sz w:val="24"/>
          <w:szCs w:val="24"/>
        </w:rPr>
      </w:pPr>
      <w:r w:rsidRPr="003B5712">
        <w:rPr>
          <w:rFonts w:ascii="Century Schoolbook" w:hAnsi="Century Schoolbook"/>
          <w:color w:val="000000"/>
          <w:sz w:val="24"/>
          <w:szCs w:val="24"/>
        </w:rPr>
        <w:t xml:space="preserve">La letteratura </w:t>
      </w:r>
      <w:r w:rsidR="009F0155" w:rsidRPr="003B5712">
        <w:rPr>
          <w:rFonts w:ascii="Century Schoolbook" w:hAnsi="Century Schoolbook"/>
          <w:color w:val="000000"/>
          <w:sz w:val="24"/>
          <w:szCs w:val="24"/>
        </w:rPr>
        <w:t xml:space="preserve">aiuta </w:t>
      </w:r>
      <w:r w:rsidR="005576AC" w:rsidRPr="003B5712">
        <w:rPr>
          <w:rFonts w:ascii="Century Schoolbook" w:hAnsi="Century Schoolbook"/>
          <w:color w:val="000000"/>
          <w:sz w:val="24"/>
          <w:szCs w:val="24"/>
        </w:rPr>
        <w:t xml:space="preserve">sempre </w:t>
      </w:r>
      <w:r w:rsidR="009F0155" w:rsidRPr="003B5712">
        <w:rPr>
          <w:rFonts w:ascii="Century Schoolbook" w:hAnsi="Century Schoolbook"/>
          <w:color w:val="000000"/>
          <w:sz w:val="24"/>
          <w:szCs w:val="24"/>
        </w:rPr>
        <w:t>a comprendere le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 tante </w:t>
      </w:r>
      <w:r w:rsidR="009F0155" w:rsidRPr="003B5712">
        <w:rPr>
          <w:rFonts w:ascii="Century Schoolbook" w:hAnsi="Century Schoolbook"/>
          <w:color w:val="000000"/>
          <w:sz w:val="24"/>
          <w:szCs w:val="24"/>
        </w:rPr>
        <w:t>sfaccettat</w:t>
      </w:r>
      <w:r w:rsidR="00BF3451" w:rsidRPr="003B5712">
        <w:rPr>
          <w:rFonts w:ascii="Century Schoolbook" w:hAnsi="Century Schoolbook"/>
          <w:color w:val="000000"/>
          <w:sz w:val="24"/>
          <w:szCs w:val="24"/>
        </w:rPr>
        <w:t>ure</w:t>
      </w:r>
      <w:r w:rsidR="009F0155" w:rsidRPr="003B5712">
        <w:rPr>
          <w:rFonts w:ascii="Century Schoolbook" w:hAnsi="Century Schoolbook"/>
          <w:color w:val="000000"/>
          <w:sz w:val="24"/>
          <w:szCs w:val="24"/>
        </w:rPr>
        <w:t>, gli aspetti reconditi e contraddittorio della personalità umana e - attraverso questa –</w:t>
      </w:r>
      <w:r w:rsidR="00AF4F03" w:rsidRPr="003B5712">
        <w:rPr>
          <w:rFonts w:ascii="Century Schoolbook" w:hAnsi="Century Schoolbook"/>
          <w:color w:val="000000"/>
          <w:sz w:val="24"/>
          <w:szCs w:val="24"/>
        </w:rPr>
        <w:t xml:space="preserve"> delle</w:t>
      </w:r>
      <w:r w:rsidR="009F0155" w:rsidRPr="003B5712">
        <w:rPr>
          <w:rFonts w:ascii="Century Schoolbook" w:hAnsi="Century Schoolbook"/>
          <w:color w:val="000000"/>
          <w:sz w:val="24"/>
          <w:szCs w:val="24"/>
        </w:rPr>
        <w:t xml:space="preserve"> società. </w:t>
      </w:r>
    </w:p>
    <w:p w:rsidR="001B1493" w:rsidRPr="003B5712" w:rsidRDefault="009F0155" w:rsidP="00C52503">
      <w:pPr>
        <w:jc w:val="both"/>
        <w:rPr>
          <w:rFonts w:ascii="Century Schoolbook" w:hAnsi="Century Schoolbook"/>
          <w:color w:val="000000"/>
          <w:sz w:val="24"/>
          <w:szCs w:val="24"/>
        </w:rPr>
      </w:pPr>
      <w:r w:rsidRPr="003B5712">
        <w:rPr>
          <w:rFonts w:ascii="Century Schoolbook" w:hAnsi="Century Schoolbook"/>
          <w:color w:val="000000"/>
          <w:sz w:val="24"/>
          <w:szCs w:val="24"/>
        </w:rPr>
        <w:t xml:space="preserve">La letteratura consente anche di viaggiare </w:t>
      </w:r>
      <w:r w:rsidR="005D1E62" w:rsidRPr="003B5712">
        <w:rPr>
          <w:rFonts w:ascii="Century Schoolbook" w:hAnsi="Century Schoolbook"/>
          <w:color w:val="000000"/>
          <w:sz w:val="24"/>
          <w:szCs w:val="24"/>
        </w:rPr>
        <w:t xml:space="preserve">in 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un “altro mondo”. </w:t>
      </w:r>
    </w:p>
    <w:p w:rsidR="005D1E62" w:rsidRPr="003B5712" w:rsidRDefault="005D1E62" w:rsidP="00C52503">
      <w:pPr>
        <w:jc w:val="both"/>
        <w:rPr>
          <w:rFonts w:ascii="Century Schoolbook" w:hAnsi="Century Schoolbook"/>
          <w:color w:val="000000"/>
          <w:sz w:val="24"/>
          <w:szCs w:val="24"/>
        </w:rPr>
      </w:pPr>
      <w:r w:rsidRPr="003B5712">
        <w:rPr>
          <w:rFonts w:ascii="Century Schoolbook" w:hAnsi="Century Schoolbook"/>
          <w:color w:val="000000"/>
          <w:sz w:val="24"/>
          <w:szCs w:val="24"/>
        </w:rPr>
        <w:t xml:space="preserve">Le allieve di </w:t>
      </w:r>
      <w:proofErr w:type="spellStart"/>
      <w:r w:rsidRPr="003B5712">
        <w:rPr>
          <w:rFonts w:ascii="Century Schoolbook" w:hAnsi="Century Schoolbook"/>
          <w:color w:val="000000"/>
          <w:sz w:val="24"/>
          <w:szCs w:val="24"/>
        </w:rPr>
        <w:t>Nafisi</w:t>
      </w:r>
      <w:proofErr w:type="spellEnd"/>
      <w:r w:rsidRPr="003B5712">
        <w:rPr>
          <w:rFonts w:ascii="Century Schoolbook" w:hAnsi="Century Schoolbook"/>
          <w:color w:val="000000"/>
          <w:sz w:val="24"/>
          <w:szCs w:val="24"/>
        </w:rPr>
        <w:t xml:space="preserve"> entrando nel suo piccolo soggiorno </w:t>
      </w:r>
      <w:r w:rsidR="003B5712">
        <w:rPr>
          <w:rFonts w:ascii="Century Schoolbook" w:hAnsi="Century Schoolbook"/>
          <w:color w:val="000000"/>
          <w:sz w:val="24"/>
          <w:szCs w:val="24"/>
        </w:rPr>
        <w:t xml:space="preserve">a Teheran 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per leggere insieme </w:t>
      </w:r>
      <w:proofErr w:type="spellStart"/>
      <w:r w:rsidRPr="003B5712">
        <w:rPr>
          <w:rFonts w:ascii="Century Schoolbook" w:hAnsi="Century Schoolbook"/>
          <w:color w:val="000000"/>
          <w:sz w:val="24"/>
          <w:szCs w:val="24"/>
        </w:rPr>
        <w:t>Nobokov</w:t>
      </w:r>
      <w:proofErr w:type="spellEnd"/>
      <w:r w:rsidRPr="003B5712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1B1493" w:rsidRPr="003B5712">
        <w:rPr>
          <w:rFonts w:ascii="Century Schoolbook" w:hAnsi="Century Schoolbook"/>
          <w:color w:val="000000"/>
          <w:sz w:val="24"/>
          <w:szCs w:val="24"/>
        </w:rPr>
        <w:t>entravano</w:t>
      </w:r>
      <w:r w:rsidR="006060E8" w:rsidRPr="003B5712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Pr="003B5712">
        <w:rPr>
          <w:rFonts w:ascii="Century Schoolbook" w:hAnsi="Century Schoolbook"/>
          <w:color w:val="000000"/>
          <w:sz w:val="24"/>
          <w:szCs w:val="24"/>
        </w:rPr>
        <w:t>in un universo autonomo. Togliendosi il velo “si levavano di dosso molto di più. Lentamente, ognun</w:t>
      </w:r>
      <w:r w:rsidR="00C52503" w:rsidRPr="003B5712">
        <w:rPr>
          <w:rFonts w:ascii="Century Schoolbook" w:hAnsi="Century Schoolbook"/>
          <w:color w:val="000000"/>
          <w:sz w:val="24"/>
          <w:szCs w:val="24"/>
        </w:rPr>
        <w:t>a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 di loro acquisiva una forma, un profilo, diventava il suo proprio inimitabile sé”.</w:t>
      </w:r>
    </w:p>
    <w:p w:rsidR="006060E8" w:rsidRPr="003B5712" w:rsidRDefault="006060E8" w:rsidP="00C52503">
      <w:pPr>
        <w:jc w:val="both"/>
        <w:rPr>
          <w:rFonts w:ascii="Century Schoolbook" w:hAnsi="Century Schoolbook"/>
          <w:color w:val="000000"/>
          <w:sz w:val="24"/>
          <w:szCs w:val="24"/>
        </w:rPr>
      </w:pPr>
      <w:r w:rsidRPr="003B5712">
        <w:rPr>
          <w:rFonts w:ascii="Century Schoolbook" w:hAnsi="Century Schoolbook"/>
          <w:color w:val="000000"/>
          <w:sz w:val="24"/>
          <w:szCs w:val="24"/>
        </w:rPr>
        <w:t xml:space="preserve">Per questi motivi, per capire e per viaggiare in un altro mondo, presentiamo oggi il libro curato da Abolhassan Hatami. </w:t>
      </w:r>
    </w:p>
    <w:p w:rsidR="00DC417F" w:rsidRPr="003B5712" w:rsidRDefault="009D7147" w:rsidP="00C52503">
      <w:pPr>
        <w:jc w:val="both"/>
        <w:rPr>
          <w:rFonts w:ascii="Century Schoolbook" w:hAnsi="Century Schoolbook"/>
          <w:color w:val="000000"/>
          <w:sz w:val="24"/>
          <w:szCs w:val="24"/>
        </w:rPr>
      </w:pPr>
      <w:r w:rsidRPr="003B5712">
        <w:rPr>
          <w:rFonts w:ascii="Century Schoolbook" w:hAnsi="Century Schoolbook"/>
          <w:color w:val="000000"/>
          <w:sz w:val="24"/>
          <w:szCs w:val="24"/>
        </w:rPr>
        <w:t xml:space="preserve">E qui il mio primo ringraziamento va all’ambasciatore Paolo Sannella, che </w:t>
      </w:r>
      <w:r w:rsidR="008D604F" w:rsidRPr="003B5712">
        <w:rPr>
          <w:rFonts w:ascii="Century Schoolbook" w:hAnsi="Century Schoolbook"/>
          <w:color w:val="000000"/>
          <w:sz w:val="24"/>
          <w:szCs w:val="24"/>
        </w:rPr>
        <w:t xml:space="preserve">non solo 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ci ha </w:t>
      </w:r>
      <w:r w:rsidR="008D604F" w:rsidRPr="003B5712">
        <w:rPr>
          <w:rFonts w:ascii="Century Schoolbook" w:hAnsi="Century Schoolbook"/>
          <w:color w:val="000000"/>
          <w:sz w:val="24"/>
          <w:szCs w:val="24"/>
        </w:rPr>
        <w:t>parlato di questo libro</w:t>
      </w:r>
      <w:r w:rsidR="00E5243E" w:rsidRPr="003B5712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1B1493" w:rsidRPr="003B5712">
        <w:rPr>
          <w:rFonts w:ascii="Century Schoolbook" w:hAnsi="Century Schoolbook"/>
          <w:color w:val="000000"/>
          <w:sz w:val="24"/>
          <w:szCs w:val="24"/>
        </w:rPr>
        <w:t>prezioso</w:t>
      </w:r>
      <w:r w:rsidR="008D604F" w:rsidRPr="003B5712">
        <w:rPr>
          <w:rFonts w:ascii="Century Schoolbook" w:hAnsi="Century Schoolbook"/>
          <w:color w:val="000000"/>
          <w:sz w:val="24"/>
          <w:szCs w:val="24"/>
        </w:rPr>
        <w:t xml:space="preserve">, ma ci ha anche 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presentato Abolhassan, </w:t>
      </w:r>
      <w:proofErr w:type="spellStart"/>
      <w:r w:rsidR="001B1493" w:rsidRPr="003B5712">
        <w:rPr>
          <w:rFonts w:ascii="Century Schoolbook" w:hAnsi="Century Schoolbook"/>
          <w:color w:val="000000"/>
          <w:sz w:val="24"/>
          <w:szCs w:val="24"/>
        </w:rPr>
        <w:t>Gaudia</w:t>
      </w:r>
      <w:proofErr w:type="spellEnd"/>
      <w:r w:rsidR="001B1493" w:rsidRPr="003B5712">
        <w:rPr>
          <w:rFonts w:ascii="Century Schoolbook" w:hAnsi="Century Schoolbook"/>
          <w:color w:val="000000"/>
          <w:sz w:val="24"/>
          <w:szCs w:val="24"/>
        </w:rPr>
        <w:t xml:space="preserve"> S</w:t>
      </w:r>
      <w:r w:rsidR="0069085F">
        <w:rPr>
          <w:rFonts w:ascii="Century Schoolbook" w:hAnsi="Century Schoolbook"/>
          <w:color w:val="000000"/>
          <w:sz w:val="24"/>
          <w:szCs w:val="24"/>
        </w:rPr>
        <w:t>c</w:t>
      </w:r>
      <w:bookmarkStart w:id="0" w:name="_GoBack"/>
      <w:bookmarkEnd w:id="0"/>
      <w:r w:rsidR="001B1493" w:rsidRPr="003B5712">
        <w:rPr>
          <w:rFonts w:ascii="Century Schoolbook" w:hAnsi="Century Schoolbook"/>
          <w:color w:val="000000"/>
          <w:sz w:val="24"/>
          <w:szCs w:val="24"/>
        </w:rPr>
        <w:t>iacca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036894" w:rsidRPr="003B5712">
        <w:rPr>
          <w:rFonts w:ascii="Century Schoolbook" w:hAnsi="Century Schoolbook"/>
          <w:color w:val="000000"/>
          <w:sz w:val="24"/>
          <w:szCs w:val="24"/>
        </w:rPr>
        <w:t>(che ci leggerà alcuni racconti),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 l’editore</w:t>
      </w:r>
      <w:r w:rsidR="008D604F" w:rsidRPr="003B5712">
        <w:rPr>
          <w:rFonts w:ascii="Century Schoolbook" w:hAnsi="Century Schoolbook"/>
          <w:color w:val="000000"/>
          <w:sz w:val="24"/>
          <w:szCs w:val="24"/>
        </w:rPr>
        <w:t xml:space="preserve"> Franco Esposito</w:t>
      </w:r>
      <w:r w:rsidR="003B5712">
        <w:rPr>
          <w:rFonts w:ascii="Century Schoolbook" w:hAnsi="Century Schoolbook"/>
          <w:color w:val="000000"/>
          <w:sz w:val="24"/>
          <w:szCs w:val="24"/>
        </w:rPr>
        <w:t>. G</w:t>
      </w:r>
      <w:r w:rsidR="00036894" w:rsidRPr="003B5712">
        <w:rPr>
          <w:rFonts w:ascii="Century Schoolbook" w:hAnsi="Century Schoolbook"/>
          <w:color w:val="000000"/>
          <w:sz w:val="24"/>
          <w:szCs w:val="24"/>
        </w:rPr>
        <w:t>razie a queste persone speciali</w:t>
      </w:r>
      <w:r w:rsidR="003B5712">
        <w:rPr>
          <w:rFonts w:ascii="Century Schoolbook" w:hAnsi="Century Schoolbook"/>
          <w:color w:val="000000"/>
          <w:sz w:val="24"/>
          <w:szCs w:val="24"/>
        </w:rPr>
        <w:t xml:space="preserve"> siamo entrati in contato con</w:t>
      </w:r>
      <w:r w:rsidR="00036894" w:rsidRPr="003B5712">
        <w:rPr>
          <w:rFonts w:ascii="Century Schoolbook" w:hAnsi="Century Schoolbook"/>
          <w:color w:val="000000"/>
          <w:sz w:val="24"/>
          <w:szCs w:val="24"/>
        </w:rPr>
        <w:t xml:space="preserve"> il prof. </w:t>
      </w:r>
      <w:r w:rsidR="00DC417F" w:rsidRPr="003B5712">
        <w:rPr>
          <w:rFonts w:ascii="Century Schoolbook" w:hAnsi="Century Schoolbook"/>
          <w:color w:val="000000"/>
          <w:sz w:val="24"/>
          <w:szCs w:val="24"/>
        </w:rPr>
        <w:t>Adriano Rossi presidente dell’Associazione internazionale di studi sul mediterraneo e l’oriente</w:t>
      </w:r>
      <w:r w:rsidR="008D604F" w:rsidRPr="003B5712">
        <w:rPr>
          <w:rFonts w:ascii="Century Schoolbook" w:hAnsi="Century Schoolbook"/>
          <w:color w:val="000000"/>
          <w:sz w:val="24"/>
          <w:szCs w:val="24"/>
        </w:rPr>
        <w:t xml:space="preserve">. </w:t>
      </w:r>
    </w:p>
    <w:p w:rsidR="008D604F" w:rsidRPr="003B5712" w:rsidRDefault="00DC417F" w:rsidP="00C52503">
      <w:pPr>
        <w:jc w:val="both"/>
        <w:rPr>
          <w:rFonts w:ascii="Century Schoolbook" w:hAnsi="Century Schoolbook"/>
          <w:color w:val="000000"/>
          <w:sz w:val="24"/>
          <w:szCs w:val="24"/>
        </w:rPr>
      </w:pPr>
      <w:r w:rsidRPr="003B5712">
        <w:rPr>
          <w:rFonts w:ascii="Century Schoolbook" w:hAnsi="Century Schoolbook"/>
          <w:color w:val="000000"/>
          <w:sz w:val="24"/>
          <w:szCs w:val="24"/>
        </w:rPr>
        <w:t>R</w:t>
      </w:r>
      <w:r w:rsidR="008D604F" w:rsidRPr="003B5712">
        <w:rPr>
          <w:rFonts w:ascii="Century Schoolbook" w:hAnsi="Century Schoolbook"/>
          <w:color w:val="000000"/>
          <w:sz w:val="24"/>
          <w:szCs w:val="24"/>
        </w:rPr>
        <w:t>ingrazi</w:t>
      </w:r>
      <w:r w:rsidR="005576AC" w:rsidRPr="003B5712">
        <w:rPr>
          <w:rFonts w:ascii="Century Schoolbook" w:hAnsi="Century Schoolbook"/>
          <w:color w:val="000000"/>
          <w:sz w:val="24"/>
          <w:szCs w:val="24"/>
        </w:rPr>
        <w:t>amo</w:t>
      </w:r>
      <w:r w:rsidR="008D604F" w:rsidRPr="003B5712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Paolo Sannella </w:t>
      </w:r>
      <w:r w:rsidR="008D604F" w:rsidRPr="003B5712">
        <w:rPr>
          <w:rFonts w:ascii="Century Schoolbook" w:hAnsi="Century Schoolbook"/>
          <w:color w:val="000000"/>
          <w:sz w:val="24"/>
          <w:szCs w:val="24"/>
        </w:rPr>
        <w:t>anche perché ci fa l’onore di concludere portando il discorso sulle possibili reazioni delle politica internazionale</w:t>
      </w:r>
      <w:r w:rsidR="001B1493" w:rsidRPr="003B5712">
        <w:rPr>
          <w:rFonts w:ascii="Century Schoolbook" w:hAnsi="Century Schoolbook"/>
          <w:color w:val="000000"/>
          <w:sz w:val="24"/>
          <w:szCs w:val="24"/>
        </w:rPr>
        <w:t xml:space="preserve"> ai disordini che agitano la società iraniana</w:t>
      </w:r>
      <w:r w:rsidR="008D604F" w:rsidRPr="003B5712">
        <w:rPr>
          <w:rFonts w:ascii="Century Schoolbook" w:hAnsi="Century Schoolbook"/>
          <w:color w:val="000000"/>
          <w:sz w:val="24"/>
          <w:szCs w:val="24"/>
        </w:rPr>
        <w:t xml:space="preserve">, </w:t>
      </w:r>
      <w:r w:rsidR="00E5243E" w:rsidRPr="003B5712">
        <w:rPr>
          <w:rFonts w:ascii="Century Schoolbook" w:hAnsi="Century Schoolbook"/>
          <w:color w:val="000000"/>
          <w:sz w:val="24"/>
          <w:szCs w:val="24"/>
        </w:rPr>
        <w:t xml:space="preserve">tema </w:t>
      </w:r>
      <w:r w:rsidR="008D604F" w:rsidRPr="003B5712">
        <w:rPr>
          <w:rFonts w:ascii="Century Schoolbook" w:hAnsi="Century Schoolbook"/>
          <w:color w:val="000000"/>
          <w:sz w:val="24"/>
          <w:szCs w:val="24"/>
        </w:rPr>
        <w:t xml:space="preserve">di centrale interesse </w:t>
      </w:r>
      <w:r w:rsidR="00690DB1" w:rsidRPr="003B5712">
        <w:rPr>
          <w:rFonts w:ascii="Century Schoolbook" w:hAnsi="Century Schoolbook"/>
          <w:color w:val="000000"/>
          <w:sz w:val="24"/>
          <w:szCs w:val="24"/>
        </w:rPr>
        <w:t xml:space="preserve">per i nostri studenti, soprattutto quelli che animano il </w:t>
      </w:r>
      <w:r w:rsidR="006C68ED" w:rsidRPr="003B5712">
        <w:rPr>
          <w:rFonts w:ascii="Century Schoolbook" w:hAnsi="Century Schoolbook"/>
          <w:color w:val="000000"/>
          <w:sz w:val="24"/>
          <w:szCs w:val="24"/>
        </w:rPr>
        <w:t>C</w:t>
      </w:r>
      <w:r w:rsidR="00690DB1" w:rsidRPr="003B5712">
        <w:rPr>
          <w:rFonts w:ascii="Century Schoolbook" w:hAnsi="Century Schoolbook"/>
          <w:color w:val="000000"/>
          <w:sz w:val="24"/>
          <w:szCs w:val="24"/>
        </w:rPr>
        <w:t>enacolo di studi internazionali</w:t>
      </w:r>
      <w:r w:rsidRPr="003B5712">
        <w:rPr>
          <w:rFonts w:ascii="Century Schoolbook" w:hAnsi="Century Schoolbook"/>
          <w:color w:val="000000"/>
          <w:sz w:val="24"/>
          <w:szCs w:val="24"/>
        </w:rPr>
        <w:t>,</w:t>
      </w:r>
      <w:r w:rsidR="005576AC" w:rsidRPr="003B5712">
        <w:rPr>
          <w:rFonts w:ascii="Century Schoolbook" w:hAnsi="Century Schoolbook"/>
          <w:color w:val="000000"/>
          <w:sz w:val="24"/>
          <w:szCs w:val="24"/>
        </w:rPr>
        <w:t xml:space="preserve"> che </w:t>
      </w:r>
      <w:r w:rsidR="00E5243E" w:rsidRPr="003B5712">
        <w:rPr>
          <w:rFonts w:ascii="Century Schoolbook" w:hAnsi="Century Schoolbook"/>
          <w:color w:val="000000"/>
          <w:sz w:val="24"/>
          <w:szCs w:val="24"/>
        </w:rPr>
        <w:t xml:space="preserve">ha organizzato </w:t>
      </w:r>
      <w:r w:rsidR="005576AC" w:rsidRPr="003B5712">
        <w:rPr>
          <w:rFonts w:ascii="Century Schoolbook" w:hAnsi="Century Schoolbook"/>
          <w:color w:val="000000"/>
          <w:sz w:val="24"/>
          <w:szCs w:val="24"/>
        </w:rPr>
        <w:t xml:space="preserve">con noi questo </w:t>
      </w:r>
      <w:r w:rsidR="00E5243E" w:rsidRPr="003B5712">
        <w:rPr>
          <w:rFonts w:ascii="Century Schoolbook" w:hAnsi="Century Schoolbook"/>
          <w:color w:val="000000"/>
          <w:sz w:val="24"/>
          <w:szCs w:val="24"/>
        </w:rPr>
        <w:t>incontro</w:t>
      </w:r>
      <w:r w:rsidR="005576AC" w:rsidRPr="003B5712">
        <w:rPr>
          <w:rFonts w:ascii="Century Schoolbook" w:hAnsi="Century Schoolbook"/>
          <w:color w:val="000000"/>
          <w:sz w:val="24"/>
          <w:szCs w:val="24"/>
        </w:rPr>
        <w:t xml:space="preserve"> e di cui scoprirete qualcosa di più nel corso del pomeriggio</w:t>
      </w:r>
      <w:r w:rsidR="006C68ED" w:rsidRPr="003B5712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.</w:t>
      </w:r>
    </w:p>
    <w:p w:rsidR="00036894" w:rsidRPr="003B5712" w:rsidRDefault="00DC417F" w:rsidP="00C52503">
      <w:pPr>
        <w:jc w:val="both"/>
        <w:rPr>
          <w:rFonts w:ascii="Century Schoolbook" w:hAnsi="Century Schoolbook"/>
          <w:color w:val="000000"/>
          <w:sz w:val="24"/>
          <w:szCs w:val="24"/>
        </w:rPr>
      </w:pPr>
      <w:r w:rsidRPr="003B5712">
        <w:rPr>
          <w:rFonts w:ascii="Century Schoolbook" w:hAnsi="Century Schoolbook"/>
          <w:color w:val="000000"/>
          <w:sz w:val="24"/>
          <w:szCs w:val="24"/>
        </w:rPr>
        <w:t xml:space="preserve">Infine il mio </w:t>
      </w:r>
      <w:r w:rsidR="005576AC" w:rsidRPr="003B5712">
        <w:rPr>
          <w:rFonts w:ascii="Century Schoolbook" w:hAnsi="Century Schoolbook"/>
          <w:color w:val="000000"/>
          <w:sz w:val="24"/>
          <w:szCs w:val="24"/>
        </w:rPr>
        <w:t>personale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 ringraziamento </w:t>
      </w:r>
      <w:r w:rsidR="001B1493" w:rsidRPr="003B5712">
        <w:rPr>
          <w:rFonts w:ascii="Century Schoolbook" w:hAnsi="Century Schoolbook"/>
          <w:color w:val="000000"/>
          <w:sz w:val="24"/>
          <w:szCs w:val="24"/>
        </w:rPr>
        <w:t xml:space="preserve">va </w:t>
      </w:r>
      <w:r w:rsidRPr="003B5712">
        <w:rPr>
          <w:rFonts w:ascii="Century Schoolbook" w:hAnsi="Century Schoolbook"/>
          <w:color w:val="000000"/>
          <w:sz w:val="24"/>
          <w:szCs w:val="24"/>
        </w:rPr>
        <w:t xml:space="preserve">al </w:t>
      </w:r>
      <w:r w:rsidR="00690DB1" w:rsidRPr="003B5712">
        <w:rPr>
          <w:rFonts w:ascii="Century Schoolbook" w:hAnsi="Century Schoolbook"/>
          <w:color w:val="000000"/>
          <w:sz w:val="24"/>
          <w:szCs w:val="24"/>
        </w:rPr>
        <w:t xml:space="preserve">Rettore e </w:t>
      </w:r>
      <w:r w:rsidRPr="003B5712">
        <w:rPr>
          <w:rFonts w:ascii="Century Schoolbook" w:hAnsi="Century Schoolbook"/>
          <w:color w:val="000000"/>
          <w:sz w:val="24"/>
          <w:szCs w:val="24"/>
        </w:rPr>
        <w:t>al</w:t>
      </w:r>
      <w:r w:rsidR="00690DB1" w:rsidRPr="003B5712">
        <w:rPr>
          <w:rFonts w:ascii="Century Schoolbook" w:hAnsi="Century Schoolbook"/>
          <w:color w:val="000000"/>
          <w:sz w:val="24"/>
          <w:szCs w:val="24"/>
        </w:rPr>
        <w:t>la LUMSA che mi hanno consentito di lavor</w:t>
      </w:r>
      <w:r w:rsidR="005576AC" w:rsidRPr="003B5712">
        <w:rPr>
          <w:rFonts w:ascii="Century Schoolbook" w:hAnsi="Century Schoolbook"/>
          <w:color w:val="000000"/>
          <w:sz w:val="24"/>
          <w:szCs w:val="24"/>
        </w:rPr>
        <w:t>are per un brevissimo periodo all’università della Pennsylvania</w:t>
      </w:r>
      <w:r w:rsidR="00690DB1" w:rsidRPr="003B5712">
        <w:rPr>
          <w:rFonts w:ascii="Century Schoolbook" w:hAnsi="Century Schoolbook"/>
          <w:color w:val="000000"/>
          <w:sz w:val="24"/>
          <w:szCs w:val="24"/>
        </w:rPr>
        <w:t xml:space="preserve">, dove </w:t>
      </w:r>
      <w:r w:rsidR="005576AC" w:rsidRPr="003B5712">
        <w:rPr>
          <w:rFonts w:ascii="Century Schoolbook" w:hAnsi="Century Schoolbook"/>
          <w:color w:val="000000"/>
          <w:sz w:val="24"/>
          <w:szCs w:val="24"/>
        </w:rPr>
        <w:t>ho conosciuto una giovane avvocatessa costretta a lasciare il suo lavoro e la sua vita in Iran</w:t>
      </w:r>
      <w:r w:rsidRPr="003B5712">
        <w:rPr>
          <w:rFonts w:ascii="Century Schoolbook" w:hAnsi="Century Schoolbook"/>
          <w:color w:val="000000"/>
          <w:sz w:val="24"/>
          <w:szCs w:val="24"/>
        </w:rPr>
        <w:t>,</w:t>
      </w:r>
      <w:r w:rsidR="005576AC" w:rsidRPr="003B5712">
        <w:rPr>
          <w:rFonts w:ascii="Century Schoolbook" w:hAnsi="Century Schoolbook"/>
          <w:color w:val="000000"/>
          <w:sz w:val="24"/>
          <w:szCs w:val="24"/>
        </w:rPr>
        <w:t xml:space="preserve"> che interverrà oggi intervistata dagli studenti del Cenacolo</w:t>
      </w:r>
      <w:r w:rsidR="00690DB1" w:rsidRPr="003B5712">
        <w:rPr>
          <w:rFonts w:ascii="Century Schoolbook" w:hAnsi="Century Schoolbook"/>
          <w:color w:val="000000"/>
          <w:sz w:val="24"/>
          <w:szCs w:val="24"/>
        </w:rPr>
        <w:t>.</w:t>
      </w:r>
    </w:p>
    <w:p w:rsidR="00036894" w:rsidRDefault="00036894" w:rsidP="00C52503">
      <w:pPr>
        <w:jc w:val="both"/>
        <w:rPr>
          <w:rFonts w:ascii="Century Schoolbook" w:hAnsi="Century Schoolbook"/>
          <w:color w:val="000000"/>
          <w:sz w:val="24"/>
          <w:szCs w:val="24"/>
        </w:rPr>
      </w:pPr>
      <w:r w:rsidRPr="003B5712">
        <w:rPr>
          <w:rFonts w:ascii="Century Schoolbook" w:hAnsi="Century Schoolbook"/>
          <w:color w:val="000000"/>
          <w:sz w:val="24"/>
          <w:szCs w:val="24"/>
        </w:rPr>
        <w:t>Vorrei concludere invitando le studentesse e gli studenti a non considerare mai le loro libertà come scontate,</w:t>
      </w:r>
      <w:r w:rsidR="00DC417F" w:rsidRPr="003B5712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AF4F03" w:rsidRPr="003B5712">
        <w:rPr>
          <w:rFonts w:ascii="Century Schoolbook" w:hAnsi="Century Schoolbook"/>
          <w:color w:val="000000"/>
          <w:sz w:val="24"/>
          <w:szCs w:val="24"/>
        </w:rPr>
        <w:t xml:space="preserve">neppure la libertà di </w:t>
      </w:r>
      <w:r w:rsidR="008B4BCE" w:rsidRPr="003B5712">
        <w:rPr>
          <w:rFonts w:ascii="Century Schoolbook" w:hAnsi="Century Schoolbook"/>
          <w:color w:val="000000"/>
          <w:sz w:val="24"/>
          <w:szCs w:val="24"/>
        </w:rPr>
        <w:t>leggere</w:t>
      </w:r>
      <w:r w:rsidR="00100F1A" w:rsidRPr="003B5712">
        <w:rPr>
          <w:rFonts w:ascii="Century Schoolbook" w:hAnsi="Century Schoolbook"/>
          <w:color w:val="000000"/>
          <w:sz w:val="24"/>
          <w:szCs w:val="24"/>
        </w:rPr>
        <w:t>.</w:t>
      </w:r>
    </w:p>
    <w:p w:rsidR="003B5712" w:rsidRDefault="003B5712" w:rsidP="003B5712">
      <w:pPr>
        <w:ind w:left="2832" w:firstLine="708"/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3B5712" w:rsidRPr="003B5712" w:rsidRDefault="003B5712" w:rsidP="003B5712">
      <w:pPr>
        <w:ind w:left="4248" w:firstLine="708"/>
        <w:jc w:val="both"/>
        <w:rPr>
          <w:rFonts w:ascii="Century Schoolbook" w:hAnsi="Century Schoolbook"/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24"/>
          <w:szCs w:val="24"/>
        </w:rPr>
        <w:t>Nicoletta Rangone</w:t>
      </w:r>
    </w:p>
    <w:sectPr w:rsidR="003B5712" w:rsidRPr="003B5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8"/>
    <w:rsid w:val="00036894"/>
    <w:rsid w:val="00100F1A"/>
    <w:rsid w:val="001B1493"/>
    <w:rsid w:val="003B5712"/>
    <w:rsid w:val="00417B5E"/>
    <w:rsid w:val="005576AC"/>
    <w:rsid w:val="005B7B7D"/>
    <w:rsid w:val="005D1E62"/>
    <w:rsid w:val="006060E8"/>
    <w:rsid w:val="0069085F"/>
    <w:rsid w:val="00690DB1"/>
    <w:rsid w:val="006C68ED"/>
    <w:rsid w:val="00886F2D"/>
    <w:rsid w:val="008B4BCE"/>
    <w:rsid w:val="008C2DB0"/>
    <w:rsid w:val="008D604F"/>
    <w:rsid w:val="008F5349"/>
    <w:rsid w:val="009D7147"/>
    <w:rsid w:val="009F0155"/>
    <w:rsid w:val="00AF4F03"/>
    <w:rsid w:val="00B6414F"/>
    <w:rsid w:val="00BC1049"/>
    <w:rsid w:val="00BF3451"/>
    <w:rsid w:val="00C52503"/>
    <w:rsid w:val="00DC417F"/>
    <w:rsid w:val="00E5243E"/>
    <w:rsid w:val="00ED2686"/>
    <w:rsid w:val="00F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3D29-A78B-475B-82C4-0CAF1182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C6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CFAB-7C29-4850-A8B9-AFDF0A2E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17</cp:revision>
  <dcterms:created xsi:type="dcterms:W3CDTF">2023-03-06T13:13:00Z</dcterms:created>
  <dcterms:modified xsi:type="dcterms:W3CDTF">2023-03-08T09:13:00Z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1373357276</vt:i4>
  </property>
  <property fmtid="{D5CDD505-2E9C-101B-9397-08002B2CF9AE}" pid="3" name="_NewReviewCycle">
    <vt:lpwstr/>
  </property>
  <property fmtid="{D5CDD505-2E9C-101B-9397-08002B2CF9AE}" pid="4" name="_EmailSubject">
    <vt:lpwstr>Racconti brevi per una lettura dell'Iran</vt:lpwstr>
  </property>
  <property fmtid="{D5CDD505-2E9C-101B-9397-08002B2CF9AE}" pid="5" name="_AuthorEmail">
    <vt:lpwstr>n.rangone@lumsa.it</vt:lpwstr>
  </property>
  <property fmtid="{D5CDD505-2E9C-101B-9397-08002B2CF9AE}" pid="6" name="_AuthorEmailDisplayName">
    <vt:lpwstr>Nicoletta Rangone</vt:lpwstr>
  </property>
</Properties>
</file>